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68A35"/>
          <w:sz w:val="18"/>
        </w:rPr>
        <w:t>MODULE 1.6 RESOURCE</w:t>
      </w:r>
    </w:p>
    <w:p>
      <w:pPr>
        <w:jc w:val="center"/>
      </w:pPr>
      <w:r>
        <w:rPr>
          <w:b/>
          <w:color w:val="0F3D2E"/>
          <w:sz w:val="44"/>
        </w:rPr>
        <w:t>Financial Documents 101: Understanding Your Profit &amp; Loss</w:t>
      </w:r>
    </w:p>
    <w:p>
      <w:pPr>
        <w:jc w:val="center"/>
      </w:pPr>
      <w:r>
        <w:rPr>
          <w:i/>
          <w:color w:val="1F2933"/>
          <w:sz w:val="22"/>
        </w:rPr>
        <w:t>A plain-language guide for reading your P&amp;L as a leadership and decision-making tool.</w:t>
      </w:r>
    </w:p>
    <w:p>
      <w:pPr>
        <w:pBdr>
          <w:top w:val="single" w:sz="12" w:space="1" w:color="B68A35"/>
        </w:pBdr>
      </w:pPr>
    </w:p>
    <w:p>
      <w:pPr>
        <w:pStyle w:val="Heading1"/>
      </w:pPr>
      <w:r>
        <w:t>Why the P&amp;L Matters</w:t>
      </w:r>
    </w:p>
    <w:p>
      <w:r>
        <w:t>A profit and loss statement, often called a P&amp;L or income statement, tells the story of business performance over a specific period of time. It shows what the business earned, what it cost to generate those earnings, what it cost to operate, and whether the business produced profit on paper.</w:t>
      </w:r>
    </w:p>
    <w:p>
      <w:r>
        <w:t>The P&amp;L is not only a tax document. It is a management tool. When it is clean and reviewed consistently, it helps leadership make stronger decisions about pricing, staffing, inventory, cost control, growth, and capital readiness.</w:t>
      </w:r>
    </w:p>
    <w:p>
      <w:pPr>
        <w:pStyle w:val="Heading1"/>
      </w:pPr>
      <w:r>
        <w:t>What Each Section Is Telling You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1700"/>
            <w:shd w:fill="0F3D2E"/>
          </w:tcPr>
          <w:p>
            <w:r>
              <w:rPr>
                <w:b/>
                <w:color w:val="FFFFFF"/>
              </w:rPr>
              <w:t>P&amp;L Section</w:t>
            </w:r>
          </w:p>
        </w:tc>
        <w:tc>
          <w:tcPr>
            <w:tcW w:type="dxa" w:w="3900"/>
            <w:shd w:fill="0F3D2E"/>
          </w:tcPr>
          <w:p>
            <w:r>
              <w:rPr>
                <w:b/>
                <w:color w:val="FFFFFF"/>
              </w:rPr>
              <w:t>What It Means</w:t>
            </w:r>
          </w:p>
        </w:tc>
        <w:tc>
          <w:tcPr>
            <w:tcW w:type="dxa" w:w="3400"/>
            <w:shd w:fill="0F3D2E"/>
          </w:tcPr>
          <w:p>
            <w:r>
              <w:rPr>
                <w:b/>
                <w:color w:val="FFFFFF"/>
              </w:rPr>
              <w:t>Leadership Question</w:t>
            </w:r>
          </w:p>
        </w:tc>
      </w:tr>
      <w:tr>
        <w:tc>
          <w:tcPr>
            <w:tcW w:type="dxa" w:w="1700"/>
            <w:vAlign w:val="top"/>
          </w:tcPr>
          <w:p>
            <w:r>
              <w:t>Revenue</w:t>
            </w:r>
          </w:p>
        </w:tc>
        <w:tc>
          <w:tcPr>
            <w:tcW w:type="dxa" w:w="3900"/>
            <w:vAlign w:val="top"/>
          </w:tcPr>
          <w:p>
            <w:r>
              <w:t>What the business earned from sales or services during the period.</w:t>
            </w:r>
          </w:p>
        </w:tc>
        <w:tc>
          <w:tcPr>
            <w:tcW w:type="dxa" w:w="3400"/>
            <w:vAlign w:val="top"/>
          </w:tcPr>
          <w:p>
            <w:r>
              <w:t>Are sales growing, declining, seasonal, concentrated, or tied to one product/channel?</w:t>
            </w:r>
          </w:p>
        </w:tc>
      </w:tr>
      <w:tr>
        <w:tc>
          <w:tcPr>
            <w:tcW w:type="dxa" w:w="1700"/>
            <w:vAlign w:val="top"/>
          </w:tcPr>
          <w:p>
            <w:r>
              <w:t>Cost of Goods Sold</w:t>
            </w:r>
          </w:p>
        </w:tc>
        <w:tc>
          <w:tcPr>
            <w:tcW w:type="dxa" w:w="3900"/>
            <w:vAlign w:val="top"/>
          </w:tcPr>
          <w:p>
            <w:r>
              <w:t>The direct cost connected to producing, purchasing, or preparing what was sold.</w:t>
            </w:r>
          </w:p>
        </w:tc>
        <w:tc>
          <w:tcPr>
            <w:tcW w:type="dxa" w:w="3400"/>
            <w:vAlign w:val="top"/>
          </w:tcPr>
          <w:p>
            <w:r>
              <w:t>Are direct costs rising faster than revenue?</w:t>
            </w:r>
          </w:p>
        </w:tc>
      </w:tr>
      <w:tr>
        <w:tc>
          <w:tcPr>
            <w:tcW w:type="dxa" w:w="1700"/>
            <w:vAlign w:val="top"/>
          </w:tcPr>
          <w:p>
            <w:r>
              <w:t>Gross Profit</w:t>
            </w:r>
          </w:p>
        </w:tc>
        <w:tc>
          <w:tcPr>
            <w:tcW w:type="dxa" w:w="3900"/>
            <w:vAlign w:val="top"/>
          </w:tcPr>
          <w:p>
            <w:r>
              <w:t>What remains after direct costs, before operating expenses.</w:t>
            </w:r>
          </w:p>
        </w:tc>
        <w:tc>
          <w:tcPr>
            <w:tcW w:type="dxa" w:w="3400"/>
            <w:vAlign w:val="top"/>
          </w:tcPr>
          <w:p>
            <w:r>
              <w:t>Is the business model creating enough margin to support operations?</w:t>
            </w:r>
          </w:p>
        </w:tc>
      </w:tr>
      <w:tr>
        <w:tc>
          <w:tcPr>
            <w:tcW w:type="dxa" w:w="1700"/>
            <w:vAlign w:val="top"/>
          </w:tcPr>
          <w:p>
            <w:r>
              <w:t>Operating Expenses</w:t>
            </w:r>
          </w:p>
        </w:tc>
        <w:tc>
          <w:tcPr>
            <w:tcW w:type="dxa" w:w="3900"/>
            <w:vAlign w:val="top"/>
          </w:tcPr>
          <w:p>
            <w:r>
              <w:t>The recurring cost of running the business infrastructure.</w:t>
            </w:r>
          </w:p>
        </w:tc>
        <w:tc>
          <w:tcPr>
            <w:tcW w:type="dxa" w:w="3400"/>
            <w:vAlign w:val="top"/>
          </w:tcPr>
          <w:p>
            <w:r>
              <w:t>Which costs are necessary, which are too high, and which need better explanation?</w:t>
            </w:r>
          </w:p>
        </w:tc>
      </w:tr>
      <w:tr>
        <w:tc>
          <w:tcPr>
            <w:tcW w:type="dxa" w:w="1700"/>
            <w:vAlign w:val="top"/>
          </w:tcPr>
          <w:p>
            <w:r>
              <w:t>Net Income</w:t>
            </w:r>
          </w:p>
        </w:tc>
        <w:tc>
          <w:tcPr>
            <w:tcW w:type="dxa" w:w="3900"/>
            <w:vAlign w:val="top"/>
          </w:tcPr>
          <w:p>
            <w:r>
              <w:t>Profit or loss on paper for the period.</w:t>
            </w:r>
          </w:p>
        </w:tc>
        <w:tc>
          <w:tcPr>
            <w:tcW w:type="dxa" w:w="3400"/>
            <w:vAlign w:val="top"/>
          </w:tcPr>
          <w:p>
            <w:r>
              <w:t>Is the business profitable, and does that profit match what is happening with cash?</w:t>
            </w:r>
          </w:p>
        </w:tc>
      </w:tr>
    </w:tbl>
    <w:p>
      <w:pPr>
        <w:pStyle w:val="Heading1"/>
      </w:pPr>
      <w:r>
        <w:t>CEO Lens and CFO Lens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0F3D2E"/>
          </w:tcPr>
          <w:p>
            <w:r>
              <w:rPr>
                <w:b/>
                <w:color w:val="FFFFFF"/>
              </w:rPr>
              <w:t>CEO Lens</w:t>
            </w:r>
          </w:p>
        </w:tc>
        <w:tc>
          <w:tcPr>
            <w:tcW w:type="dxa" w:w="5112"/>
            <w:shd w:fill="0F3D2E"/>
          </w:tcPr>
          <w:p>
            <w:r>
              <w:rPr>
                <w:b/>
                <w:color w:val="FFFFFF"/>
              </w:rPr>
              <w:t>CFO Lens</w:t>
            </w:r>
          </w:p>
        </w:tc>
      </w:tr>
      <w:tr>
        <w:tc>
          <w:tcPr>
            <w:tcW w:type="dxa" w:w="5112"/>
            <w:vAlign w:val="top"/>
          </w:tcPr>
          <w:p>
            <w:r>
              <w:t>What decision should this information help me make?</w:t>
            </w:r>
          </w:p>
        </w:tc>
        <w:tc>
          <w:tcPr>
            <w:tcW w:type="dxa" w:w="5112"/>
            <w:vAlign w:val="top"/>
          </w:tcPr>
          <w:p>
            <w:r>
              <w:t>Can this number be trusted, traced, and explained?</w:t>
            </w:r>
          </w:p>
        </w:tc>
      </w:tr>
      <w:tr>
        <w:tc>
          <w:tcPr>
            <w:tcW w:type="dxa" w:w="5112"/>
            <w:vAlign w:val="top"/>
          </w:tcPr>
          <w:p>
            <w:r>
              <w:t>What does this tell me about the business model, margin, customer demand, and operating discipline?</w:t>
            </w:r>
          </w:p>
        </w:tc>
        <w:tc>
          <w:tcPr>
            <w:tcW w:type="dxa" w:w="5112"/>
            <w:vAlign w:val="top"/>
          </w:tcPr>
          <w:p>
            <w:r>
              <w:t>Are transactions coded correctly, reported in the right period, and supported by documentation?</w:t>
            </w:r>
          </w:p>
        </w:tc>
      </w:tr>
      <w:tr>
        <w:tc>
          <w:tcPr>
            <w:tcW w:type="dxa" w:w="5112"/>
            <w:vAlign w:val="top"/>
          </w:tcPr>
          <w:p>
            <w:r>
              <w:t>Where should I focus attention over the next 30 to 90 days?</w:t>
            </w:r>
          </w:p>
        </w:tc>
        <w:tc>
          <w:tcPr>
            <w:tcW w:type="dxa" w:w="5112"/>
            <w:vAlign w:val="top"/>
          </w:tcPr>
          <w:p>
            <w:r>
              <w:t>What adjustment, control, reconciliation, or deeper analysis is needed before leadership relies on this report?</w:t>
            </w:r>
          </w:p>
        </w:tc>
      </w:tr>
    </w:tbl>
    <w:p>
      <w:pPr>
        <w:pStyle w:val="Heading1"/>
      </w:pPr>
      <w:r>
        <w:t>Simple Example P&amp;L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4000"/>
            <w:shd w:fill="0F3D2E"/>
          </w:tcPr>
          <w:p>
            <w:r>
              <w:rPr>
                <w:b/>
                <w:color w:val="FFFFFF"/>
              </w:rPr>
              <w:t>Line Item</w:t>
            </w:r>
          </w:p>
        </w:tc>
        <w:tc>
          <w:tcPr>
            <w:tcW w:type="dxa" w:w="2500"/>
            <w:shd w:fill="0F3D2E"/>
          </w:tcPr>
          <w:p>
            <w:r>
              <w:rPr>
                <w:b/>
                <w:color w:val="FFFFFF"/>
              </w:rPr>
              <w:t>Amount</w:t>
            </w:r>
          </w:p>
        </w:tc>
      </w:tr>
      <w:tr>
        <w:tc>
          <w:tcPr>
            <w:tcW w:type="dxa" w:w="4000"/>
            <w:vAlign w:val="top"/>
          </w:tcPr>
          <w:p>
            <w:r>
              <w:t>Revenue</w:t>
            </w:r>
          </w:p>
        </w:tc>
        <w:tc>
          <w:tcPr>
            <w:tcW w:type="dxa" w:w="2500"/>
            <w:vAlign w:val="top"/>
          </w:tcPr>
          <w:p>
            <w:r>
              <w:t>$150,000</w:t>
            </w:r>
          </w:p>
        </w:tc>
      </w:tr>
      <w:tr>
        <w:tc>
          <w:tcPr>
            <w:tcW w:type="dxa" w:w="4000"/>
            <w:vAlign w:val="top"/>
          </w:tcPr>
          <w:p>
            <w:r>
              <w:t>Cost of Goods Sold</w:t>
            </w:r>
          </w:p>
        </w:tc>
        <w:tc>
          <w:tcPr>
            <w:tcW w:type="dxa" w:w="2500"/>
            <w:vAlign w:val="top"/>
          </w:tcPr>
          <w:p>
            <w:r>
              <w:t>($90,000)</w:t>
            </w:r>
          </w:p>
        </w:tc>
      </w:tr>
      <w:tr>
        <w:tc>
          <w:tcPr>
            <w:tcW w:type="dxa" w:w="4000"/>
            <w:vAlign w:val="top"/>
          </w:tcPr>
          <w:p>
            <w:r>
              <w:t>Gross Profit</w:t>
            </w:r>
          </w:p>
        </w:tc>
        <w:tc>
          <w:tcPr>
            <w:tcW w:type="dxa" w:w="2500"/>
            <w:vAlign w:val="top"/>
          </w:tcPr>
          <w:p>
            <w:r>
              <w:t>$60,000</w:t>
            </w:r>
          </w:p>
        </w:tc>
      </w:tr>
      <w:tr>
        <w:tc>
          <w:tcPr>
            <w:tcW w:type="dxa" w:w="4000"/>
            <w:vAlign w:val="top"/>
          </w:tcPr>
          <w:p>
            <w:r>
              <w:t>Operating Expenses</w:t>
            </w:r>
          </w:p>
        </w:tc>
        <w:tc>
          <w:tcPr>
            <w:tcW w:type="dxa" w:w="2500"/>
            <w:vAlign w:val="top"/>
          </w:tcPr>
          <w:p>
            <w:r>
              <w:t>($48,000)</w:t>
            </w:r>
          </w:p>
        </w:tc>
      </w:tr>
      <w:tr>
        <w:tc>
          <w:tcPr>
            <w:tcW w:type="dxa" w:w="4000"/>
            <w:vAlign w:val="top"/>
          </w:tcPr>
          <w:p>
            <w:r>
              <w:t>Net Income</w:t>
            </w:r>
          </w:p>
        </w:tc>
        <w:tc>
          <w:tcPr>
            <w:tcW w:type="dxa" w:w="2500"/>
            <w:vAlign w:val="top"/>
          </w:tcPr>
          <w:p>
            <w:r>
              <w:t>$12,000</w:t>
            </w:r>
          </w:p>
        </w:tc>
      </w:tr>
    </w:tbl>
    <w:p>
      <w:r>
        <w:t>In this example, the business is profitable on paper. The leadership question is whether the $12,000 profit is enough to support taxes, debt payments, inventory purchases, delayed receivables, owner draws, and upcoming cash needs. Profit is important, but profit is not the same as cash.</w:t>
      </w:r>
    </w:p>
    <w:p>
      <w:pPr>
        <w:pStyle w:val="Heading1"/>
      </w:pPr>
      <w:r>
        <w:t>Cannabis-Specific Reading Notes</w:t>
      </w:r>
    </w:p>
    <w:p>
      <w:pPr>
        <w:pStyle w:val="ListBullet"/>
      </w:pPr>
      <w:r>
        <w:t>Retail businesses should watch gross margin, inventory turnover, shrinkage, discounts, refunds, and daily sales trends.</w:t>
      </w:r>
    </w:p>
    <w:p>
      <w:pPr>
        <w:pStyle w:val="ListBullet"/>
      </w:pPr>
      <w:r>
        <w:t>Cultivation businesses should monitor cost per pound, labor, nutrients, testing, packaging, yield, crop loss, and harvest timing.</w:t>
      </w:r>
    </w:p>
    <w:p>
      <w:pPr>
        <w:pStyle w:val="ListBullet"/>
      </w:pPr>
      <w:r>
        <w:t>Processing businesses should monitor input cost, extraction yield, batch profitability, lab testing, packaging, and production labor.</w:t>
      </w:r>
    </w:p>
    <w:p>
      <w:pPr>
        <w:pStyle w:val="ListBullet"/>
      </w:pPr>
      <w:r>
        <w:t>Plant-touching businesses need clean financial records because compliance, taxes, cash constraints, and banking limitations can make profitability harder to interpret.</w:t>
      </w:r>
    </w:p>
    <w:p>
      <w:pPr>
        <w:pStyle w:val="ListBullet"/>
      </w:pPr>
      <w:r>
        <w:t>The P&amp;L does not fully show cash timing, loan balances, inventory sitting unsold, owner draws, tax liabilities, or upcoming working capital needs.</w:t>
      </w:r>
    </w:p>
    <w:p>
      <w:pPr>
        <w:pStyle w:val="Heading1"/>
      </w:pPr>
      <w:r>
        <w:t>How to Review a P&amp;L in 10 Minutes</w:t>
      </w:r>
    </w:p>
    <w:p>
      <w:pPr>
        <w:pStyle w:val="ListNumber"/>
      </w:pPr>
      <w:r>
        <w:t>Confirm the period: month, quarter, year-to-date, or annual results.</w:t>
      </w:r>
    </w:p>
    <w:p>
      <w:pPr>
        <w:pStyle w:val="ListNumber"/>
      </w:pPr>
      <w:r>
        <w:t>Review revenue: look for increases, decreases, seasonality, or channel changes.</w:t>
      </w:r>
    </w:p>
    <w:p>
      <w:pPr>
        <w:pStyle w:val="ListNumber"/>
      </w:pPr>
      <w:r>
        <w:t>Review gross profit: determine whether the business is making enough after direct costs.</w:t>
      </w:r>
    </w:p>
    <w:p>
      <w:pPr>
        <w:pStyle w:val="ListNumber"/>
      </w:pPr>
      <w:r>
        <w:t>Review operating expenses: identify what changed, what repeats, and what needs explanation.</w:t>
      </w:r>
    </w:p>
    <w:p>
      <w:pPr>
        <w:pStyle w:val="ListNumber"/>
      </w:pPr>
      <w:r>
        <w:t>Review net income: determine whether the profit or loss makes sense based on what happened in the business.</w:t>
      </w:r>
    </w:p>
    <w:p>
      <w:pPr>
        <w:pStyle w:val="ListNumber"/>
      </w:pPr>
      <w:r>
        <w:t>Ask the cash question: if the P&amp;L shows profit, why might cash still feel tight?</w:t>
      </w:r>
    </w:p>
    <w:p>
      <w:pPr>
        <w:pStyle w:val="Heading1"/>
      </w:pPr>
      <w:r>
        <w:t>Practice Activity</w:t>
      </w:r>
    </w:p>
    <w:p>
      <w:pPr>
        <w:pStyle w:val="ListBullet"/>
      </w:pPr>
      <w:r>
        <w:t>Review the example P&amp;L above.</w:t>
      </w:r>
    </w:p>
    <w:p>
      <w:pPr>
        <w:pStyle w:val="ListBullet"/>
      </w:pPr>
      <w:r>
        <w:t>Circle or note the line that tells you the most about the business model.</w:t>
      </w:r>
    </w:p>
    <w:p>
      <w:pPr>
        <w:pStyle w:val="ListBullet"/>
      </w:pPr>
      <w:r>
        <w:t>Circle or note the line that makes you most concerned or curious.</w:t>
      </w:r>
    </w:p>
    <w:p>
      <w:pPr>
        <w:pStyle w:val="ListBullet"/>
      </w:pPr>
      <w:r>
        <w:t>Write down three questions you would ask before making a major business decision based on this P&amp;L.</w:t>
      </w:r>
    </w:p>
    <w:p>
      <w:pPr>
        <w:pStyle w:val="ListBullet"/>
      </w:pPr>
      <w:r>
        <w:t>Use the Cannabis Chart of Accounts workbook to enter sample numbers and observe how accounts flow into the P&amp;L and balance sheet.</w:t>
      </w:r>
    </w:p>
    <w:p>
      <w:pPr>
        <w:pStyle w:val="Heading1"/>
      </w:pPr>
      <w:r>
        <w:t>Reflection Questions</w:t>
      </w:r>
    </w:p>
    <w:p>
      <w:pPr>
        <w:pStyle w:val="ListBullet"/>
      </w:pPr>
      <w:r>
        <w:t>Do you currently receive a P&amp;L at least monthly?</w:t>
      </w:r>
    </w:p>
    <w:p>
      <w:pPr>
        <w:pStyle w:val="ListBullet"/>
      </w:pPr>
      <w:r>
        <w:t>When you receive your P&amp;L, do you know what changed and why?</w:t>
      </w:r>
    </w:p>
    <w:p>
      <w:pPr>
        <w:pStyle w:val="ListBullet"/>
      </w:pPr>
      <w:r>
        <w:t>Can you identify your gross margin and explain what drives it?</w:t>
      </w:r>
    </w:p>
    <w:p>
      <w:pPr>
        <w:pStyle w:val="ListBullet"/>
      </w:pPr>
      <w:r>
        <w:t>Are expenses categorized in a way that supports decision-making?</w:t>
      </w:r>
    </w:p>
    <w:p>
      <w:pPr>
        <w:pStyle w:val="ListBullet"/>
      </w:pPr>
      <w:r>
        <w:t>Which P&amp;L line item would you improve first if you had to strengthen the business over the next 90 days?</w:t>
      </w:r>
    </w:p>
    <w:p>
      <w:pPr>
        <w:pStyle w:val="ListBullet"/>
      </w:pPr>
      <w:r>
        <w:t>What would you need from your bookkeeper, accountant, controller, or CFO to trust this report more?</w:t>
      </w:r>
    </w:p>
    <w:p>
      <w:pPr>
        <w:pStyle w:val="Heading1"/>
      </w:pPr>
      <w:r>
        <w:t>What You Should Understand After Finishing</w:t>
      </w:r>
    </w:p>
    <w:p>
      <w:pPr>
        <w:pStyle w:val="ListBullet"/>
      </w:pPr>
      <w:r>
        <w:t>A P&amp;L is a management tool, not just a tax document.</w:t>
      </w:r>
    </w:p>
    <w:p>
      <w:pPr>
        <w:pStyle w:val="ListBullet"/>
      </w:pPr>
      <w:r>
        <w:t>Revenue does not equal profit, and profit does not equal cash.</w:t>
      </w:r>
    </w:p>
    <w:p>
      <w:pPr>
        <w:pStyle w:val="ListBullet"/>
      </w:pPr>
      <w:r>
        <w:t>Gross margin is one of the fastest ways to understand whether the business model is working.</w:t>
      </w:r>
    </w:p>
    <w:p>
      <w:pPr>
        <w:pStyle w:val="ListBullet"/>
      </w:pPr>
      <w:r>
        <w:t>Clean accounting categories make leadership decisions clearer.</w:t>
      </w:r>
    </w:p>
    <w:p>
      <w:pPr>
        <w:pStyle w:val="ListBullet"/>
      </w:pPr>
      <w:r>
        <w:t>The CEO uses the P&amp;L to decide where to focus. The CFO lens tests whether the report is accurate enough to rely on.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1F29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3D2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3D2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3D2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